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6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9 juni 2021, Buurtvereniging Oranje Boven, verplaatsing tankstation Fieten (Wenting) Wijnbergseweg 39-41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1/24-juni/19:30/9-juni-2021-Buurtvereniging-Oranje-Boven-verplaatsing-tankstation-Fieten-Wenting-Wijnbergseweg-39-4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21 juni 2021, Autobedrijf Wenting, Tankstation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24-06-2021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546,61 KB</text:p>
          </table:table-cell>
          <table:table-cell table:style-name="Table3.A2" office:value-type="string">
            <text:p text:style-name="P22">
              <text:a xlink:type="simple" xlink:href="https://besluitvorming.doetinchem.nl/Vergaderingen/gemeenteraad/2021/24-juni/19:30/21-juni-2021-Autobedrijf-Wenting-Tankstation-Oostelijke-Rand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0" meta:character-count="341" meta:non-whitespace-character-count="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117256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117256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